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Alamosa (NZ)</w:t>
      </w:r>
      <w:r>
        <w:rPr>
          <w:spacing w:val="0"/>
          <w:kern w:val="0"/>
          <w:lang w:val="en-US" w:eastAsia="en-US"/>
        </w:rPr>
        <w:tab/>
        <w:t>77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Al Maher</w:t>
      </w:r>
      <w:r>
        <w:rPr>
          <w:spacing w:val="0"/>
          <w:kern w:val="0"/>
          <w:lang w:val="en-US" w:eastAsia="en-US"/>
        </w:rPr>
        <w:tab/>
        <w:t>72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Balmont (USA)</w:t>
      </w:r>
      <w:r>
        <w:rPr>
          <w:spacing w:val="0"/>
          <w:kern w:val="0"/>
          <w:lang w:val="en-US" w:eastAsia="en-US"/>
        </w:rPr>
        <w:tab/>
        <w:t>85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Bel Esprit</w:t>
      </w:r>
      <w:r>
        <w:rPr>
          <w:spacing w:val="0"/>
          <w:kern w:val="0"/>
          <w:lang w:val="en-US" w:eastAsia="en-US"/>
        </w:rPr>
        <w:tab/>
        <w:t>91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California Dane</w:t>
      </w:r>
      <w:r>
        <w:rPr>
          <w:spacing w:val="0"/>
          <w:kern w:val="0"/>
          <w:lang w:val="en-US" w:eastAsia="en-US"/>
        </w:rPr>
        <w:tab/>
        <w:t>88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City Place (USA)</w:t>
      </w:r>
      <w:r>
        <w:rPr>
          <w:spacing w:val="0"/>
          <w:kern w:val="0"/>
          <w:lang w:val="en-US" w:eastAsia="en-US"/>
        </w:rPr>
        <w:tab/>
        <w:t>89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Demerit</w:t>
      </w:r>
      <w:r>
        <w:rPr>
          <w:spacing w:val="0"/>
          <w:kern w:val="0"/>
          <w:lang w:val="en-US" w:eastAsia="en-US"/>
        </w:rPr>
        <w:tab/>
        <w:t>74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Deputy Governor (USA)</w:t>
      </w:r>
      <w:r>
        <w:rPr>
          <w:spacing w:val="0"/>
          <w:kern w:val="0"/>
          <w:lang w:val="en-US" w:eastAsia="en-US"/>
        </w:rPr>
        <w:tab/>
        <w:t>96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Encosta de Lago</w:t>
      </w:r>
      <w:r>
        <w:rPr>
          <w:spacing w:val="0"/>
          <w:kern w:val="0"/>
          <w:lang w:val="en-US" w:eastAsia="en-US"/>
        </w:rPr>
        <w:tab/>
        <w:t>71, 93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Epaulette</w:t>
      </w:r>
      <w:r>
        <w:rPr>
          <w:spacing w:val="0"/>
          <w:kern w:val="0"/>
          <w:lang w:val="en-US" w:eastAsia="en-US"/>
        </w:rPr>
        <w:tab/>
        <w:t>79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Flying Spur</w:t>
      </w:r>
      <w:r>
        <w:rPr>
          <w:spacing w:val="0"/>
          <w:kern w:val="0"/>
          <w:lang w:val="en-US" w:eastAsia="en-US"/>
        </w:rPr>
        <w:tab/>
        <w:t>75, 92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High Chaparral (IRE)</w:t>
      </w:r>
      <w:r>
        <w:rPr>
          <w:spacing w:val="0"/>
          <w:kern w:val="0"/>
          <w:lang w:val="en-US" w:eastAsia="en-US"/>
        </w:rPr>
        <w:tab/>
        <w:t>84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Hussonet (USA)</w:t>
      </w:r>
      <w:r>
        <w:rPr>
          <w:spacing w:val="0"/>
          <w:kern w:val="0"/>
          <w:lang w:val="en-US" w:eastAsia="en-US"/>
        </w:rPr>
        <w:tab/>
        <w:t>86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Husson Lightning</w:t>
      </w:r>
      <w:r>
        <w:rPr>
          <w:spacing w:val="0"/>
          <w:kern w:val="0"/>
          <w:lang w:val="en-US" w:eastAsia="en-US"/>
        </w:rPr>
        <w:tab/>
        <w:t>76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Jet Spur</w:t>
      </w:r>
      <w:r>
        <w:rPr>
          <w:spacing w:val="0"/>
          <w:kern w:val="0"/>
          <w:lang w:val="en-US" w:eastAsia="en-US"/>
        </w:rPr>
        <w:tab/>
        <w:t>80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King Cugat (USA)</w:t>
      </w:r>
      <w:r>
        <w:rPr>
          <w:spacing w:val="0"/>
          <w:kern w:val="0"/>
          <w:lang w:val="en-US" w:eastAsia="en-US"/>
        </w:rPr>
        <w:tab/>
        <w:t>94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br w:type="column"/>
      </w:r>
      <w:r>
        <w:rPr>
          <w:spacing w:val="0"/>
          <w:kern w:val="0"/>
          <w:lang w:val="en-US" w:eastAsia="en-US"/>
        </w:rPr>
        <w:lastRenderedPageBreak/>
        <w:t>More Than Ready (USA)</w:t>
      </w:r>
      <w:r>
        <w:rPr>
          <w:spacing w:val="0"/>
          <w:kern w:val="0"/>
          <w:lang w:val="en-US" w:eastAsia="en-US"/>
        </w:rPr>
        <w:tab/>
        <w:t>100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Myboycharlie (IRE)</w:t>
      </w:r>
      <w:r>
        <w:rPr>
          <w:spacing w:val="0"/>
          <w:kern w:val="0"/>
          <w:lang w:val="en-US" w:eastAsia="en-US"/>
        </w:rPr>
        <w:tab/>
        <w:t>87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Nadeem</w:t>
      </w:r>
      <w:r>
        <w:rPr>
          <w:spacing w:val="0"/>
          <w:kern w:val="0"/>
          <w:lang w:val="en-US" w:eastAsia="en-US"/>
        </w:rPr>
        <w:tab/>
        <w:t>73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New Approach (IRE)</w:t>
      </w:r>
      <w:r>
        <w:rPr>
          <w:spacing w:val="0"/>
          <w:kern w:val="0"/>
          <w:lang w:val="en-US" w:eastAsia="en-US"/>
        </w:rPr>
        <w:tab/>
        <w:t>68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Oratorio</w:t>
      </w:r>
      <w:r>
        <w:rPr>
          <w:spacing w:val="0"/>
          <w:kern w:val="0"/>
          <w:lang w:val="en-US" w:eastAsia="en-US"/>
        </w:rPr>
        <w:tab/>
        <w:t>83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Pearl of Love (IRE)</w:t>
      </w:r>
      <w:r>
        <w:rPr>
          <w:spacing w:val="0"/>
          <w:kern w:val="0"/>
          <w:lang w:val="en-US" w:eastAsia="en-US"/>
        </w:rPr>
        <w:tab/>
        <w:t>78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Ready's Image (USA)</w:t>
      </w:r>
      <w:r>
        <w:rPr>
          <w:spacing w:val="0"/>
          <w:kern w:val="0"/>
          <w:lang w:val="en-US" w:eastAsia="en-US"/>
        </w:rPr>
        <w:tab/>
        <w:t>90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Redoute's Choice</w:t>
      </w:r>
      <w:r>
        <w:rPr>
          <w:spacing w:val="0"/>
          <w:kern w:val="0"/>
          <w:lang w:val="en-US" w:eastAsia="en-US"/>
        </w:rPr>
        <w:tab/>
        <w:t>70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Sebring</w:t>
      </w:r>
      <w:r>
        <w:rPr>
          <w:spacing w:val="0"/>
          <w:kern w:val="0"/>
          <w:lang w:val="en-US" w:eastAsia="en-US"/>
        </w:rPr>
        <w:tab/>
        <w:t>99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Snippetson</w:t>
      </w:r>
      <w:r>
        <w:rPr>
          <w:spacing w:val="0"/>
          <w:kern w:val="0"/>
          <w:lang w:val="en-US" w:eastAsia="en-US"/>
        </w:rPr>
        <w:tab/>
        <w:t>97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Snitzel</w:t>
      </w:r>
      <w:r>
        <w:rPr>
          <w:spacing w:val="0"/>
          <w:kern w:val="0"/>
          <w:lang w:val="en-US" w:eastAsia="en-US"/>
        </w:rPr>
        <w:tab/>
        <w:t>98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Tale of the Cat (USA)</w:t>
      </w:r>
      <w:r>
        <w:rPr>
          <w:spacing w:val="0"/>
          <w:kern w:val="0"/>
          <w:lang w:val="en-US" w:eastAsia="en-US"/>
        </w:rPr>
        <w:tab/>
        <w:t>95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Trade Fair (GB)</w:t>
      </w:r>
      <w:r>
        <w:rPr>
          <w:spacing w:val="0"/>
          <w:kern w:val="0"/>
          <w:lang w:val="en-US" w:eastAsia="en-US"/>
        </w:rPr>
        <w:tab/>
        <w:t>69</w:t>
      </w:r>
    </w:p>
    <w:p w:rsidR="00000000" w:rsidRDefault="00D643E7">
      <w:pPr>
        <w:pStyle w:val="rem0"/>
        <w:widowControl/>
        <w:tabs>
          <w:tab w:val="right" w:leader="dot" w:pos="2552"/>
        </w:tabs>
        <w:spacing w:line="240" w:lineRule="auto"/>
        <w:jc w:val="left"/>
        <w:rPr>
          <w:spacing w:val="0"/>
          <w:kern w:val="0"/>
          <w:lang w:val="en-US" w:eastAsia="en-US"/>
        </w:rPr>
      </w:pPr>
      <w:r>
        <w:rPr>
          <w:spacing w:val="0"/>
          <w:kern w:val="0"/>
          <w:lang w:val="en-US" w:eastAsia="en-US"/>
        </w:rPr>
        <w:t>War Chant (USA)</w:t>
      </w:r>
      <w:r>
        <w:rPr>
          <w:spacing w:val="0"/>
          <w:kern w:val="0"/>
          <w:lang w:val="en-US" w:eastAsia="en-US"/>
        </w:rPr>
        <w:tab/>
        <w:t>81</w:t>
      </w:r>
    </w:p>
    <w:p w:rsidR="00000000" w:rsidRDefault="00D643E7">
      <w:pPr>
        <w:widowControl/>
        <w:tabs>
          <w:tab w:val="right" w:leader="dot" w:pos="2552"/>
        </w:tabs>
        <w:spacing w:line="240" w:lineRule="auto"/>
        <w:jc w:val="left"/>
      </w:pPr>
      <w:bookmarkStart w:id="0" w:name="_GoBack"/>
      <w:r>
        <w:rPr>
          <w:spacing w:val="0"/>
          <w:kern w:val="0"/>
          <w:lang w:val="en-US" w:eastAsia="en-US"/>
        </w:rPr>
        <w:t>Xaar (GB)</w:t>
      </w:r>
      <w:r>
        <w:rPr>
          <w:spacing w:val="0"/>
          <w:kern w:val="0"/>
          <w:lang w:val="en-US" w:eastAsia="en-US"/>
        </w:rPr>
        <w:tab/>
        <w:t>82</w:t>
      </w:r>
      <w:bookmarkEnd w:id="0"/>
    </w:p>
    <w:sectPr w:rsidR="00000000">
      <w:headerReference w:type="default" r:id="rId6"/>
      <w:headerReference w:type="first" r:id="rId7"/>
      <w:pgSz w:w="7370" w:h="11622"/>
      <w:pgMar w:top="567" w:right="567" w:bottom="425" w:left="1021" w:header="567" w:footer="0" w:gutter="0"/>
      <w:cols w:num="2" w:space="709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43E7">
      <w:pPr>
        <w:spacing w:line="240" w:lineRule="auto"/>
      </w:pPr>
      <w:r>
        <w:separator/>
      </w:r>
    </w:p>
  </w:endnote>
  <w:endnote w:type="continuationSeparator" w:id="0">
    <w:p w:rsidR="00000000" w:rsidRDefault="00D6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43E7">
      <w:pPr>
        <w:spacing w:line="240" w:lineRule="auto"/>
      </w:pPr>
      <w:r>
        <w:separator/>
      </w:r>
    </w:p>
  </w:footnote>
  <w:footnote w:type="continuationSeparator" w:id="0">
    <w:p w:rsidR="00000000" w:rsidRDefault="00D64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43E7">
    <w:pPr>
      <w:tabs>
        <w:tab w:val="center" w:pos="4153"/>
        <w:tab w:val="right" w:pos="8306"/>
      </w:tabs>
      <w:adjustRightInd/>
      <w:jc w:val="center"/>
      <w:rPr>
        <w:sz w:val="28"/>
        <w:szCs w:val="28"/>
        <w:lang w:val="en-US" w:eastAsia="en-US"/>
      </w:rPr>
    </w:pPr>
    <w:r>
      <w:rPr>
        <w:sz w:val="28"/>
        <w:szCs w:val="28"/>
        <w:lang w:val="en-US" w:eastAsia="en-US"/>
      </w:rPr>
      <w:t>Broodmare Sire Index</w:t>
    </w:r>
  </w:p>
  <w:p w:rsidR="00000000" w:rsidRDefault="00D643E7">
    <w:pPr>
      <w:tabs>
        <w:tab w:val="center" w:pos="4153"/>
        <w:tab w:val="right" w:pos="8306"/>
      </w:tabs>
      <w:adjustRightInd/>
      <w:jc w:val="center"/>
      <w:rPr>
        <w:sz w:val="28"/>
        <w:szCs w:val="28"/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643E7" w:rsidRDefault="00D643E7">
    <w:pPr>
      <w:tabs>
        <w:tab w:val="center" w:pos="4153"/>
        <w:tab w:val="right" w:pos="8306"/>
      </w:tabs>
      <w:adjustRightInd/>
      <w:jc w:val="center"/>
      <w:rPr>
        <w:rFonts w:ascii="Swis721 Blk BT" w:hAnsi="Swis721 Blk BT"/>
        <w:sz w:val="28"/>
        <w:szCs w:val="28"/>
        <w:lang w:val="en-US" w:eastAsia="en-US"/>
      </w:rPr>
    </w:pPr>
    <w:r w:rsidRPr="00D643E7">
      <w:rPr>
        <w:rFonts w:ascii="Swis721 Blk BT" w:hAnsi="Swis721 Blk BT"/>
        <w:sz w:val="28"/>
        <w:szCs w:val="28"/>
        <w:lang w:val="en-US" w:eastAsia="en-US"/>
      </w:rPr>
      <w:t>INDEX TO BROODMARES</w:t>
    </w:r>
  </w:p>
  <w:p w:rsidR="00000000" w:rsidRPr="00D643E7" w:rsidRDefault="00D643E7">
    <w:pPr>
      <w:tabs>
        <w:tab w:val="center" w:pos="4153"/>
        <w:tab w:val="right" w:pos="8306"/>
      </w:tabs>
      <w:adjustRightInd/>
      <w:jc w:val="center"/>
      <w:rPr>
        <w:rFonts w:ascii="Swis721 Blk BT" w:hAnsi="Swis721 Blk BT"/>
        <w:sz w:val="20"/>
        <w:szCs w:val="20"/>
        <w:lang w:val="en-US" w:eastAsia="en-US"/>
      </w:rPr>
    </w:pPr>
    <w:r w:rsidRPr="00D643E7">
      <w:rPr>
        <w:rFonts w:ascii="Swis721 Blk BT" w:hAnsi="Swis721 Blk BT"/>
        <w:sz w:val="20"/>
        <w:szCs w:val="20"/>
        <w:lang w:val="en-US" w:eastAsia="en-US"/>
      </w:rPr>
      <w:t>Under Their Sires</w:t>
    </w:r>
  </w:p>
  <w:p w:rsidR="00000000" w:rsidRDefault="00D643E7">
    <w:pPr>
      <w:tabs>
        <w:tab w:val="center" w:pos="4153"/>
        <w:tab w:val="right" w:pos="8306"/>
      </w:tabs>
      <w:adjustRightInd/>
      <w:jc w:val="center"/>
      <w:rPr>
        <w:sz w:val="20"/>
        <w:szCs w:val="2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oNotHyphenateCaps/>
  <w:drawingGridHorizontalSpacing w:val="81"/>
  <w:drawingGridVertic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D1"/>
    <w:rsid w:val="00235DD1"/>
    <w:rsid w:val="00D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04" w:lineRule="auto"/>
      <w:jc w:val="both"/>
    </w:pPr>
    <w:rPr>
      <w:rFonts w:ascii="Swis721 Lt BT" w:hAnsi="Swis721 Lt BT" w:cs="Swis721 Lt BT"/>
      <w:spacing w:val="2"/>
      <w:kern w:val="2"/>
      <w:sz w:val="16"/>
      <w:szCs w:val="1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m0">
    <w:name w:val="rem0"/>
    <w:basedOn w:val="Normal"/>
    <w:uiPriority w:val="99"/>
    <w:pPr>
      <w:ind w:left="360" w:hanging="360"/>
    </w:pPr>
  </w:style>
  <w:style w:type="paragraph" w:customStyle="1" w:styleId="rem1">
    <w:name w:val="rem1"/>
    <w:basedOn w:val="Normal"/>
    <w:uiPriority w:val="99"/>
    <w:pPr>
      <w:ind w:left="540" w:hanging="360"/>
    </w:pPr>
  </w:style>
  <w:style w:type="paragraph" w:customStyle="1" w:styleId="rem2">
    <w:name w:val="rem2"/>
    <w:basedOn w:val="Normal"/>
    <w:uiPriority w:val="99"/>
    <w:pPr>
      <w:ind w:left="720" w:hanging="360"/>
    </w:pPr>
  </w:style>
  <w:style w:type="paragraph" w:customStyle="1" w:styleId="rem3">
    <w:name w:val="rem3"/>
    <w:basedOn w:val="Normal"/>
    <w:uiPriority w:val="99"/>
    <w:pPr>
      <w:ind w:left="900" w:hanging="360"/>
    </w:pPr>
  </w:style>
  <w:style w:type="paragraph" w:customStyle="1" w:styleId="rem4">
    <w:name w:val="rem4"/>
    <w:basedOn w:val="Normal"/>
    <w:uiPriority w:val="99"/>
    <w:pPr>
      <w:ind w:left="1080" w:hanging="360"/>
    </w:pPr>
  </w:style>
  <w:style w:type="paragraph" w:customStyle="1" w:styleId="rem5">
    <w:name w:val="rem5"/>
    <w:basedOn w:val="Normal"/>
    <w:uiPriority w:val="99"/>
    <w:pPr>
      <w:ind w:left="1260" w:hanging="360"/>
    </w:pPr>
  </w:style>
  <w:style w:type="paragraph" w:customStyle="1" w:styleId="rem6">
    <w:name w:val="rem6"/>
    <w:basedOn w:val="Normal"/>
    <w:uiPriority w:val="99"/>
    <w:pPr>
      <w:ind w:left="1440" w:hanging="360"/>
    </w:pPr>
  </w:style>
  <w:style w:type="paragraph" w:customStyle="1" w:styleId="rem7">
    <w:name w:val="rem7"/>
    <w:basedOn w:val="Normal"/>
    <w:uiPriority w:val="99"/>
    <w:pPr>
      <w:ind w:left="1440" w:hanging="360"/>
    </w:pPr>
  </w:style>
  <w:style w:type="paragraph" w:customStyle="1" w:styleId="grid">
    <w:name w:val="grid"/>
    <w:basedOn w:val="Normal"/>
    <w:uiPriority w:val="99"/>
    <w:pPr>
      <w:spacing w:line="204" w:lineRule="atLeast"/>
    </w:pPr>
    <w:rPr>
      <w:noProof/>
      <w:spacing w:val="0"/>
      <w:kern w:val="0"/>
      <w:sz w:val="15"/>
      <w:szCs w:val="15"/>
      <w:lang w:val="en-US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Swis721 Lt BT" w:hAnsi="Swis721 Lt BT" w:cs="Swis721 Lt BT"/>
      <w:spacing w:val="2"/>
      <w:kern w:val="2"/>
      <w:sz w:val="16"/>
      <w:szCs w:val="16"/>
      <w:lang w:val="en-AU"/>
    </w:rPr>
  </w:style>
  <w:style w:type="paragraph" w:customStyle="1" w:styleId="sireref">
    <w:name w:val="sireref"/>
    <w:basedOn w:val="Normal"/>
    <w:next w:val="rem0"/>
    <w:uiPriority w:val="99"/>
  </w:style>
  <w:style w:type="paragraph" w:styleId="Header">
    <w:name w:val="header"/>
    <w:basedOn w:val="Normal"/>
    <w:link w:val="HeaderChar"/>
    <w:uiPriority w:val="99"/>
    <w:unhideWhenUsed/>
    <w:rsid w:val="00D64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E7"/>
    <w:rPr>
      <w:rFonts w:ascii="Swis721 Lt BT" w:hAnsi="Swis721 Lt BT" w:cs="Swis721 Lt BT"/>
      <w:spacing w:val="2"/>
      <w:kern w:val="2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6CD37F87.dotm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Andrew Stewart</cp:lastModifiedBy>
  <cp:revision>2</cp:revision>
  <dcterms:created xsi:type="dcterms:W3CDTF">2021-06-02T09:33:00Z</dcterms:created>
  <dcterms:modified xsi:type="dcterms:W3CDTF">2021-06-02T09:33:00Z</dcterms:modified>
</cp:coreProperties>
</file>